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2DA8" w14:textId="77777777" w:rsidR="005B110B" w:rsidRDefault="005B110B" w:rsidP="00D871D5">
      <w:pPr>
        <w:rPr>
          <w:rFonts w:asciiTheme="minorHAnsi" w:hAnsiTheme="minorHAnsi" w:cs="Calibri"/>
          <w:szCs w:val="24"/>
        </w:rPr>
      </w:pPr>
    </w:p>
    <w:p w14:paraId="5E2964D0" w14:textId="77777777" w:rsidR="008E6F43" w:rsidRDefault="00057174" w:rsidP="00057174">
      <w:pPr>
        <w:jc w:val="center"/>
        <w:rPr>
          <w:b/>
          <w:bCs/>
          <w:sz w:val="52"/>
          <w:szCs w:val="52"/>
        </w:rPr>
      </w:pPr>
      <w:r w:rsidRPr="00057174">
        <w:rPr>
          <w:b/>
          <w:bCs/>
          <w:sz w:val="52"/>
          <w:szCs w:val="52"/>
        </w:rPr>
        <w:t>Friends &amp; Family Survey Results</w:t>
      </w:r>
    </w:p>
    <w:p w14:paraId="5136D925" w14:textId="77777777" w:rsidR="004F56FE" w:rsidRDefault="004F56FE" w:rsidP="00057174">
      <w:pPr>
        <w:jc w:val="center"/>
        <w:rPr>
          <w:b/>
          <w:bCs/>
          <w:sz w:val="52"/>
          <w:szCs w:val="52"/>
        </w:rPr>
      </w:pPr>
    </w:p>
    <w:p w14:paraId="34E80CAA" w14:textId="5786A918" w:rsidR="004F56FE" w:rsidRDefault="00F537DE" w:rsidP="004F56FE">
      <w:pPr>
        <w:rPr>
          <w:b/>
          <w:bCs/>
          <w:szCs w:val="24"/>
        </w:rPr>
      </w:pPr>
      <w:r>
        <w:rPr>
          <w:b/>
          <w:bCs/>
          <w:szCs w:val="24"/>
        </w:rPr>
        <w:t>August</w:t>
      </w:r>
      <w:r w:rsidR="007721CC">
        <w:rPr>
          <w:b/>
          <w:bCs/>
          <w:szCs w:val="24"/>
        </w:rPr>
        <w:t xml:space="preserve"> </w:t>
      </w:r>
      <w:r w:rsidR="003B6193">
        <w:rPr>
          <w:b/>
          <w:bCs/>
          <w:szCs w:val="24"/>
        </w:rPr>
        <w:t>2023</w:t>
      </w:r>
    </w:p>
    <w:p w14:paraId="3DFE5DE2" w14:textId="77777777" w:rsidR="00C45D21" w:rsidRPr="004F56FE" w:rsidRDefault="00C45D21" w:rsidP="004F56FE">
      <w:pPr>
        <w:rPr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851"/>
      </w:tblGrid>
      <w:tr w:rsidR="004F56FE" w:rsidRPr="004F56FE" w14:paraId="4E780285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A4A64" w14:textId="1ACB19CC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Total No of Returns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6834D90F" w14:textId="14716AB3" w:rsidR="004F56FE" w:rsidRPr="004F56FE" w:rsidRDefault="00F537DE" w:rsidP="004F56FE">
            <w:pPr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</w:tr>
      <w:tr w:rsidR="004F56FE" w:rsidRPr="004F56FE" w14:paraId="6A2949DD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57BA2" w14:textId="49C81F27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Waiting Room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0664F575" w14:textId="0AB0815B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:rsidRPr="004F56FE" w14:paraId="648D48B6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C04D0" w14:textId="1CC7A330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Website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13D16E9D" w14:textId="305F412C" w:rsidR="004F56FE" w:rsidRP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56FE" w:rsidRPr="004F56FE" w14:paraId="7289BB85" w14:textId="77777777" w:rsidTr="00C45D21"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AADEC" w14:textId="7C6A4B62" w:rsidR="004F56FE" w:rsidRPr="004F56FE" w:rsidRDefault="004F56FE" w:rsidP="004F56FE">
            <w:pPr>
              <w:rPr>
                <w:szCs w:val="24"/>
              </w:rPr>
            </w:pPr>
            <w:r w:rsidRPr="004F56FE">
              <w:rPr>
                <w:szCs w:val="24"/>
              </w:rPr>
              <w:t>Text Message</w:t>
            </w:r>
          </w:p>
        </w:tc>
        <w:tc>
          <w:tcPr>
            <w:tcW w:w="851" w:type="dxa"/>
            <w:tcBorders>
              <w:left w:val="single" w:sz="8" w:space="0" w:color="auto"/>
            </w:tcBorders>
          </w:tcPr>
          <w:p w14:paraId="107EFBAC" w14:textId="122C3BC7" w:rsidR="004F56FE" w:rsidRPr="004F56FE" w:rsidRDefault="00F537DE" w:rsidP="004F56FE">
            <w:pPr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</w:tr>
    </w:tbl>
    <w:p w14:paraId="0B5D6887" w14:textId="77777777" w:rsidR="004F56FE" w:rsidRPr="004F56FE" w:rsidRDefault="004F56FE" w:rsidP="004F56FE">
      <w:pPr>
        <w:rPr>
          <w:szCs w:val="24"/>
        </w:rPr>
      </w:pPr>
    </w:p>
    <w:p w14:paraId="7EDB2DE9" w14:textId="77777777" w:rsidR="004F56FE" w:rsidRPr="004F56FE" w:rsidRDefault="004F56FE" w:rsidP="004F56FE">
      <w:pPr>
        <w:rPr>
          <w:szCs w:val="24"/>
        </w:rPr>
      </w:pPr>
    </w:p>
    <w:p w14:paraId="13D1E27A" w14:textId="6D09A695" w:rsidR="004F56FE" w:rsidRPr="004F56FE" w:rsidRDefault="00C45D21" w:rsidP="004F56FE">
      <w:pPr>
        <w:rPr>
          <w:b/>
          <w:bCs/>
          <w:szCs w:val="24"/>
        </w:rPr>
      </w:pPr>
      <w:r>
        <w:rPr>
          <w:b/>
          <w:bCs/>
          <w:szCs w:val="24"/>
        </w:rPr>
        <w:t>Overall, how was your experience of our service?</w:t>
      </w:r>
    </w:p>
    <w:p w14:paraId="7CFFA40A" w14:textId="77777777" w:rsidR="004F56FE" w:rsidRDefault="004F56FE" w:rsidP="004F56FE">
      <w:pPr>
        <w:rPr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828"/>
        <w:gridCol w:w="2268"/>
      </w:tblGrid>
      <w:tr w:rsidR="004F56FE" w14:paraId="12D32BCB" w14:textId="77777777" w:rsidTr="004F56FE">
        <w:tc>
          <w:tcPr>
            <w:tcW w:w="1129" w:type="dxa"/>
          </w:tcPr>
          <w:p w14:paraId="109E3D7F" w14:textId="77777777" w:rsidR="004F56FE" w:rsidRDefault="004F56FE" w:rsidP="004F56FE">
            <w:pPr>
              <w:rPr>
                <w:szCs w:val="24"/>
              </w:rPr>
            </w:pPr>
          </w:p>
        </w:tc>
        <w:tc>
          <w:tcPr>
            <w:tcW w:w="3828" w:type="dxa"/>
          </w:tcPr>
          <w:p w14:paraId="21A9F1E0" w14:textId="77777777" w:rsidR="004F56FE" w:rsidRDefault="004F56FE" w:rsidP="004F56FE">
            <w:pPr>
              <w:rPr>
                <w:szCs w:val="24"/>
              </w:rPr>
            </w:pPr>
          </w:p>
        </w:tc>
        <w:tc>
          <w:tcPr>
            <w:tcW w:w="2268" w:type="dxa"/>
          </w:tcPr>
          <w:p w14:paraId="0FB0F5D2" w14:textId="1A9C94F3" w:rsidR="004F56FE" w:rsidRDefault="004F56FE" w:rsidP="004F56FE">
            <w:pPr>
              <w:rPr>
                <w:szCs w:val="24"/>
              </w:rPr>
            </w:pPr>
            <w:r>
              <w:rPr>
                <w:szCs w:val="24"/>
              </w:rPr>
              <w:t>% of returns</w:t>
            </w:r>
          </w:p>
        </w:tc>
      </w:tr>
      <w:tr w:rsidR="004F56FE" w14:paraId="7A13C6EA" w14:textId="77777777" w:rsidTr="004F56FE">
        <w:tc>
          <w:tcPr>
            <w:tcW w:w="1129" w:type="dxa"/>
          </w:tcPr>
          <w:p w14:paraId="4A43CE8E" w14:textId="631F1E8D" w:rsidR="004F56FE" w:rsidRDefault="00F537DE" w:rsidP="004F56FE">
            <w:pPr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3828" w:type="dxa"/>
          </w:tcPr>
          <w:p w14:paraId="26580630" w14:textId="13B71A93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Very good</w:t>
            </w:r>
          </w:p>
        </w:tc>
        <w:tc>
          <w:tcPr>
            <w:tcW w:w="2268" w:type="dxa"/>
          </w:tcPr>
          <w:p w14:paraId="19F228CC" w14:textId="5B37D271" w:rsidR="004F56FE" w:rsidRDefault="00F537DE" w:rsidP="004F56FE">
            <w:pPr>
              <w:rPr>
                <w:szCs w:val="24"/>
              </w:rPr>
            </w:pPr>
            <w:r>
              <w:rPr>
                <w:szCs w:val="24"/>
              </w:rPr>
              <w:t>87%</w:t>
            </w:r>
          </w:p>
        </w:tc>
      </w:tr>
      <w:tr w:rsidR="004F56FE" w14:paraId="70520A35" w14:textId="77777777" w:rsidTr="004F56FE">
        <w:tc>
          <w:tcPr>
            <w:tcW w:w="1129" w:type="dxa"/>
          </w:tcPr>
          <w:p w14:paraId="63C2F0AC" w14:textId="35B015C3" w:rsidR="004F56FE" w:rsidRDefault="00F537DE" w:rsidP="004F56FE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828" w:type="dxa"/>
          </w:tcPr>
          <w:p w14:paraId="4897E574" w14:textId="0550EB52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Good</w:t>
            </w:r>
          </w:p>
        </w:tc>
        <w:tc>
          <w:tcPr>
            <w:tcW w:w="2268" w:type="dxa"/>
          </w:tcPr>
          <w:p w14:paraId="064A6D5C" w14:textId="182541C0" w:rsidR="004F56FE" w:rsidRDefault="00F537DE" w:rsidP="004F56FE">
            <w:pPr>
              <w:rPr>
                <w:szCs w:val="24"/>
              </w:rPr>
            </w:pPr>
            <w:r>
              <w:rPr>
                <w:szCs w:val="24"/>
              </w:rPr>
              <w:t>13%</w:t>
            </w:r>
          </w:p>
        </w:tc>
      </w:tr>
      <w:tr w:rsidR="004F56FE" w14:paraId="6C714FB0" w14:textId="77777777" w:rsidTr="004F56FE">
        <w:tc>
          <w:tcPr>
            <w:tcW w:w="1129" w:type="dxa"/>
          </w:tcPr>
          <w:p w14:paraId="165E7E67" w14:textId="1686FFA2" w:rsidR="004F56FE" w:rsidRDefault="003D410A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422405AB" w14:textId="5D033014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Neither good nor poor</w:t>
            </w:r>
          </w:p>
        </w:tc>
        <w:tc>
          <w:tcPr>
            <w:tcW w:w="2268" w:type="dxa"/>
          </w:tcPr>
          <w:p w14:paraId="7AFA3933" w14:textId="3B8084BA" w:rsidR="004F56FE" w:rsidRDefault="003D410A" w:rsidP="004F56FE">
            <w:pPr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  <w:tr w:rsidR="004F56FE" w14:paraId="5A3ACC03" w14:textId="77777777" w:rsidTr="004F56FE">
        <w:tc>
          <w:tcPr>
            <w:tcW w:w="1129" w:type="dxa"/>
          </w:tcPr>
          <w:p w14:paraId="520AFE02" w14:textId="56C809E8" w:rsidR="004F56FE" w:rsidRDefault="00F737AB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0ABF824C" w14:textId="0E86EAF2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Poor</w:t>
            </w:r>
          </w:p>
        </w:tc>
        <w:tc>
          <w:tcPr>
            <w:tcW w:w="2268" w:type="dxa"/>
          </w:tcPr>
          <w:p w14:paraId="6FF662D7" w14:textId="367C2EC8" w:rsidR="004F56FE" w:rsidRDefault="00F737AB" w:rsidP="004F56FE">
            <w:pPr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  <w:tr w:rsidR="004F56FE" w14:paraId="24DD6F67" w14:textId="77777777" w:rsidTr="004F56FE">
        <w:tc>
          <w:tcPr>
            <w:tcW w:w="1129" w:type="dxa"/>
          </w:tcPr>
          <w:p w14:paraId="1CB17D50" w14:textId="43B1B777" w:rsidR="004F56FE" w:rsidRDefault="007721CC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602120F4" w14:textId="2EE14D10" w:rsidR="004F56FE" w:rsidRDefault="00C45D21" w:rsidP="004F56FE">
            <w:pPr>
              <w:rPr>
                <w:szCs w:val="24"/>
              </w:rPr>
            </w:pPr>
            <w:r>
              <w:rPr>
                <w:szCs w:val="24"/>
              </w:rPr>
              <w:t>Very poor</w:t>
            </w:r>
          </w:p>
        </w:tc>
        <w:tc>
          <w:tcPr>
            <w:tcW w:w="2268" w:type="dxa"/>
          </w:tcPr>
          <w:p w14:paraId="71FA2800" w14:textId="62DE323B" w:rsidR="004F56FE" w:rsidRDefault="007721CC" w:rsidP="004F56FE">
            <w:pPr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  <w:tr w:rsidR="004F56FE" w14:paraId="4986F603" w14:textId="77777777" w:rsidTr="004F56FE">
        <w:tc>
          <w:tcPr>
            <w:tcW w:w="1129" w:type="dxa"/>
          </w:tcPr>
          <w:p w14:paraId="5E078F5E" w14:textId="67B5D6DD" w:rsidR="004F56FE" w:rsidRDefault="003B6193" w:rsidP="004F56FE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28" w:type="dxa"/>
          </w:tcPr>
          <w:p w14:paraId="6313F7E4" w14:textId="0C0814E5" w:rsidR="004F56FE" w:rsidRDefault="004F56FE" w:rsidP="004F56FE">
            <w:pPr>
              <w:rPr>
                <w:szCs w:val="24"/>
              </w:rPr>
            </w:pPr>
            <w:r>
              <w:rPr>
                <w:szCs w:val="24"/>
              </w:rPr>
              <w:t>Don’t Know</w:t>
            </w:r>
          </w:p>
        </w:tc>
        <w:tc>
          <w:tcPr>
            <w:tcW w:w="2268" w:type="dxa"/>
          </w:tcPr>
          <w:p w14:paraId="1019D181" w14:textId="75DEBE1A" w:rsidR="004F56FE" w:rsidRDefault="003B6193" w:rsidP="004F56FE">
            <w:pPr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</w:tbl>
    <w:p w14:paraId="51BDDA02" w14:textId="77777777" w:rsidR="004F56FE" w:rsidRDefault="004F56FE" w:rsidP="004F56FE">
      <w:pPr>
        <w:rPr>
          <w:szCs w:val="24"/>
        </w:rPr>
      </w:pPr>
    </w:p>
    <w:p w14:paraId="30F7FA7F" w14:textId="77777777" w:rsidR="004F56FE" w:rsidRDefault="004F56FE" w:rsidP="004F56FE">
      <w:pPr>
        <w:rPr>
          <w:szCs w:val="24"/>
        </w:rPr>
      </w:pPr>
    </w:p>
    <w:p w14:paraId="39E8D83B" w14:textId="692040E6" w:rsidR="004F56FE" w:rsidRDefault="004F56FE" w:rsidP="004F56FE">
      <w:pPr>
        <w:rPr>
          <w:b/>
          <w:bCs/>
          <w:szCs w:val="24"/>
        </w:rPr>
      </w:pPr>
      <w:r w:rsidRPr="004F56FE">
        <w:rPr>
          <w:b/>
          <w:bCs/>
          <w:szCs w:val="24"/>
        </w:rPr>
        <w:t>Comments Received</w:t>
      </w:r>
    </w:p>
    <w:p w14:paraId="59D9AC62" w14:textId="141D007F" w:rsidR="001F2117" w:rsidRDefault="001F2117" w:rsidP="001F2117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Recomm</w:t>
      </w:r>
      <w:r w:rsidR="003D410A"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e</w:t>
      </w:r>
      <w:r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  <w:t>nded</w:t>
      </w:r>
    </w:p>
    <w:p w14:paraId="1A58A0BB" w14:textId="77777777" w:rsidR="00F537DE" w:rsidRDefault="00F537DE" w:rsidP="001F2117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2"/>
          <w:szCs w:val="22"/>
          <w:lang w:eastAsia="en-GB"/>
        </w:rPr>
      </w:pPr>
    </w:p>
    <w:p w14:paraId="6578F80D" w14:textId="77777777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Efficient on time and very pleasant staff. Always.</w:t>
      </w:r>
    </w:p>
    <w:p w14:paraId="2A973808" w14:textId="72DEAA77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Feel blessed that we have such a great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doctor’s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surgery as it is a stark contrast to the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one,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I </w:t>
      </w:r>
      <w:proofErr w:type="gramStart"/>
      <w:r>
        <w:rPr>
          <w:rFonts w:ascii="DejaVuSans" w:hAnsi="DejaVuSans" w:cs="DejaVuSans"/>
          <w:color w:val="008100"/>
          <w:sz w:val="19"/>
          <w:szCs w:val="19"/>
          <w:lang w:eastAsia="en-GB"/>
        </w:rPr>
        <w:t>have to</w:t>
      </w:r>
      <w:proofErr w:type="gramEnd"/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deal with for care for my parents. It is appalling. Staff are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all great at Laurel bank and service is spot on.</w:t>
      </w:r>
    </w:p>
    <w:p w14:paraId="1141E674" w14:textId="6CFCAECE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The lady on the reception desk (dark hair and I think had 'vogue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g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lasses on) was extremely helpful and professional when I needed book two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further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appointments following having my bloods done. really is a credit to the surgery. The nurse I saw was also fa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nta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stic with taking my bloods with minimal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discomfort and pain! </w:t>
      </w:r>
    </w:p>
    <w:p w14:paraId="2832989B" w14:textId="77777777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Friendly staff</w:t>
      </w:r>
    </w:p>
    <w:p w14:paraId="38152915" w14:textId="77777777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The staff and care at the laurels </w:t>
      </w:r>
      <w:proofErr w:type="gramStart"/>
      <w:r>
        <w:rPr>
          <w:rFonts w:ascii="DejaVuSans" w:hAnsi="DejaVuSans" w:cs="DejaVuSans"/>
          <w:color w:val="008100"/>
          <w:sz w:val="18"/>
          <w:szCs w:val="18"/>
          <w:lang w:eastAsia="en-GB"/>
        </w:rPr>
        <w:t>is</w:t>
      </w:r>
      <w:proofErr w:type="gramEnd"/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really very good.</w:t>
      </w:r>
    </w:p>
    <w:p w14:paraId="27CD0445" w14:textId="7AB3D4F1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Lovely nurse who put me at ease and explained everything clearly. Receptionist booked a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follow-on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appointment efficiently and to fit in with my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requirements.</w:t>
      </w:r>
    </w:p>
    <w:p w14:paraId="05110B09" w14:textId="1806F3B5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Dispensary staff handled repeat prescription collection efficiently also. However, as seems to be the normal and inconvenient, part of my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repeat meds was not in stock even though I gave more than a week's notice. We changed it from a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3-month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supply to 1 month to stop this problem but I'm still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having problems getting it before I run out.</w:t>
      </w:r>
    </w:p>
    <w:p w14:paraId="49950FAC" w14:textId="23A9F094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Nurse excellent friendly and efficient appointment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reasonably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on time good experience</w:t>
      </w:r>
    </w:p>
    <w:p w14:paraId="76870695" w14:textId="77777777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Because we respect professional service in our own areas!</w:t>
      </w:r>
    </w:p>
    <w:p w14:paraId="35147ED0" w14:textId="77777777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Because I belong to THE best Surgery in the U. K. and am always treated with a caring professional manner.</w:t>
      </w:r>
    </w:p>
    <w:p w14:paraId="6E51AEA0" w14:textId="5D65D330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Generally,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on the ball and very helpful, occasionally oversights and errors but not recently</w:t>
      </w:r>
    </w:p>
    <w:p w14:paraId="4EA531C0" w14:textId="77777777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On time very pleasant nurse and quick</w:t>
      </w:r>
    </w:p>
    <w:p w14:paraId="327275E2" w14:textId="77777777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amazing surgery. Incredibly helpful staff. We are so lucky to have this surgery!</w:t>
      </w:r>
    </w:p>
    <w:p w14:paraId="4D9B94E0" w14:textId="7CC1DE3E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Attended surgery for shingles vaccination. I was asked questions to ensure correct vaccination was given and it was explained about the few days delay in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vaccine being effective and I may have a sore arm. After injection I was asked to wait for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a while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to ensure I had no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side effects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.</w:t>
      </w:r>
    </w:p>
    <w:p w14:paraId="64AB2BC4" w14:textId="77777777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lastRenderedPageBreak/>
        <w:t>Very good experience</w:t>
      </w:r>
    </w:p>
    <w:p w14:paraId="15BAE89B" w14:textId="77777777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Appointment on time. Nurse was efficient and pleasant. A good experience.</w:t>
      </w:r>
    </w:p>
    <w:p w14:paraId="3E7A3316" w14:textId="7F330FF6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Polite staff and the nurse I had was particularly charming and very reassuring and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kind.</w:t>
      </w:r>
    </w:p>
    <w:p w14:paraId="7106B658" w14:textId="3BDB3DA2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Efficient,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friendly and professional service provided in pleasant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surroundings.</w:t>
      </w:r>
    </w:p>
    <w:p w14:paraId="298E48A1" w14:textId="77777777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Excellent practice from the friendly and helpful receptionists, the dispensary and the GP's. I have only ever had positive experiences with the surgery.</w:t>
      </w:r>
    </w:p>
    <w:p w14:paraId="5285094D" w14:textId="34B7DE10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I was treated very well by all the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staff.</w:t>
      </w:r>
    </w:p>
    <w:p w14:paraId="54C2AD62" w14:textId="7602A3B8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Nurse Vicky has the patience of a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Saint.</w:t>
      </w:r>
    </w:p>
    <w:p w14:paraId="4B825D58" w14:textId="5925563F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Got taken into appointment early. Nurse was very efficient and delivered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a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professional service.</w:t>
      </w:r>
    </w:p>
    <w:p w14:paraId="6343E384" w14:textId="77777777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You don't realise how good a surgery you have until you have the misfortune of dealing with another one.</w:t>
      </w:r>
    </w:p>
    <w:p w14:paraId="3E7C2408" w14:textId="79DA6E63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Nurse was excellent, appointment was 30 mins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late,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but I understood a previous patient needed extra care which was fine with me.</w:t>
      </w:r>
    </w:p>
    <w:p w14:paraId="3B7F2205" w14:textId="3D6441B0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A very caring &amp; comprehensive attitude, combined with good treatment &amp;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professionalism.</w:t>
      </w:r>
    </w:p>
    <w:p w14:paraId="1748EEDD" w14:textId="14D9B608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Excellent caring service I received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today.</w:t>
      </w:r>
    </w:p>
    <w:p w14:paraId="64004DFA" w14:textId="77777777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Easy check in, short wait, lovely nurse</w:t>
      </w:r>
    </w:p>
    <w:p w14:paraId="7ABC6AC6" w14:textId="0533E717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I can usually get a relatively prompt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appointment. Appointments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usually run well to time.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Drs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and nurses listen to my concerns.</w:t>
      </w:r>
    </w:p>
    <w:p w14:paraId="295930E8" w14:textId="7A5DB34C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It’s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a fantastic surgery.</w:t>
      </w:r>
    </w:p>
    <w:p w14:paraId="5DB5FB3D" w14:textId="77777777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No waiting. Nurse able to deal with another query and has taken action to resolve it.</w:t>
      </w:r>
    </w:p>
    <w:p w14:paraId="29742D86" w14:textId="77777777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On time and pleasant service.</w:t>
      </w:r>
    </w:p>
    <w:p w14:paraId="3E31C71C" w14:textId="69216DE8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The nurse was excellent, if taking my blood and putting me at ease. But had to call back, twice, as my blood pressure had not been taken.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However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not sure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if they were/ would have been great measurement as feint at the sight of blood. </w:t>
      </w:r>
    </w:p>
    <w:p w14:paraId="16B04E06" w14:textId="77777777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Quick efficient service</w:t>
      </w:r>
    </w:p>
    <w:p w14:paraId="04ADEF49" w14:textId="2599A594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Treated with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respect.</w:t>
      </w:r>
    </w:p>
    <w:p w14:paraId="5B4CAE53" w14:textId="0FFD9495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Nursing staff always lovely.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Sarah,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I saw today. My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doctor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Amy Evitts is friendly and listens and is very helpful. This </w:t>
      </w:r>
      <w:proofErr w:type="spellStart"/>
      <w:r>
        <w:rPr>
          <w:rFonts w:ascii="DejaVuSans" w:hAnsi="DejaVuSans" w:cs="DejaVuSans"/>
          <w:color w:val="008100"/>
          <w:sz w:val="18"/>
          <w:szCs w:val="18"/>
          <w:lang w:eastAsia="en-GB"/>
        </w:rPr>
        <w:t>rapor</w:t>
      </w:r>
      <w:proofErr w:type="spellEnd"/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I was missing after Dr Emma Taylor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finished. She was wonderful.</w:t>
      </w:r>
    </w:p>
    <w:p w14:paraId="27C898DF" w14:textId="77777777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I came to surgery last Wednesday with a medical concern and I was upset, the receptionist was lovely (didn't get her name, but she had black glasses on) </w:t>
      </w:r>
      <w:proofErr w:type="gramStart"/>
      <w:r>
        <w:rPr>
          <w:rFonts w:ascii="DejaVuSans" w:hAnsi="DejaVuSans" w:cs="DejaVuSans"/>
          <w:color w:val="008100"/>
          <w:sz w:val="19"/>
          <w:szCs w:val="19"/>
          <w:lang w:eastAsia="en-GB"/>
        </w:rPr>
        <w:t>x</w:t>
      </w:r>
      <w:proofErr w:type="gramEnd"/>
    </w:p>
    <w:p w14:paraId="1092E502" w14:textId="665F8692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she listened to me and got me an appointment that afternoon with a female doctor Medication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received,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and doctor ordered blood and fit test, also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understood my symptoms and I'm feeling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a lot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better, I hear so many horror stories about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doctors’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surgeries and I'm glad you run a lovely one. Keep up the</w:t>
      </w:r>
    </w:p>
    <w:p w14:paraId="6E682EE1" w14:textId="77777777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good work!</w:t>
      </w:r>
    </w:p>
    <w:p w14:paraId="2DDB4D93" w14:textId="77777777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Very helpful and friendly!</w:t>
      </w:r>
    </w:p>
    <w:p w14:paraId="513BC02A" w14:textId="7B284A4C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Everyone I have seen there has been caring, friendly and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efficient.</w:t>
      </w:r>
    </w:p>
    <w:p w14:paraId="3017B038" w14:textId="3AB77377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Great staff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Very friendly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on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time appointment Next day appointment Always been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great We’re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very </w:t>
      </w:r>
      <w:proofErr w:type="gramStart"/>
      <w:r>
        <w:rPr>
          <w:rFonts w:ascii="DejaVuSans" w:hAnsi="DejaVuSans" w:cs="DejaVuSans"/>
          <w:color w:val="008100"/>
          <w:sz w:val="18"/>
          <w:szCs w:val="18"/>
          <w:lang w:eastAsia="en-GB"/>
        </w:rPr>
        <w:t>lucky</w:t>
      </w:r>
      <w:proofErr w:type="gramEnd"/>
    </w:p>
    <w:p w14:paraId="257AB5ED" w14:textId="7D0B2AFB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Appointment was easy to make. I arrived early and was seen promptly. The phlebotomist was personable and explained the procedure talking me 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>through each</w:t>
      </w:r>
      <w:r>
        <w:rPr>
          <w:rFonts w:ascii="DejaVuSans" w:hAnsi="DejaVuSans" w:cs="DejaVuSans"/>
          <w:color w:val="008100"/>
          <w:sz w:val="19"/>
          <w:szCs w:val="19"/>
          <w:lang w:eastAsia="en-GB"/>
        </w:rPr>
        <w:t xml:space="preserve"> step. Excellent service! Thank you.</w:t>
      </w:r>
    </w:p>
    <w:p w14:paraId="6FA20083" w14:textId="2E6F45B7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Everything went as usual for my blood test. And then I spoke to the pharmacist who was as helpful as usual. It's a good and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well-run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 xml:space="preserve"> </w:t>
      </w:r>
      <w:r>
        <w:rPr>
          <w:rFonts w:ascii="DejaVuSans" w:hAnsi="DejaVuSans" w:cs="DejaVuSans"/>
          <w:color w:val="008100"/>
          <w:sz w:val="18"/>
          <w:szCs w:val="18"/>
          <w:lang w:eastAsia="en-GB"/>
        </w:rPr>
        <w:t>surgery.</w:t>
      </w:r>
    </w:p>
    <w:p w14:paraId="34FAA35E" w14:textId="77777777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The nurse who dealt with me was efficient in her job, answered any questions I had and was very pleasant.</w:t>
      </w:r>
    </w:p>
    <w:p w14:paraId="0E5A17B5" w14:textId="77777777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Amazing staff</w:t>
      </w:r>
    </w:p>
    <w:p w14:paraId="314C23F7" w14:textId="77777777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9"/>
          <w:szCs w:val="19"/>
          <w:lang w:eastAsia="en-GB"/>
        </w:rPr>
      </w:pPr>
      <w:r>
        <w:rPr>
          <w:rFonts w:ascii="DejaVuSans" w:hAnsi="DejaVuSans" w:cs="DejaVuSans"/>
          <w:color w:val="008100"/>
          <w:sz w:val="19"/>
          <w:szCs w:val="19"/>
          <w:lang w:eastAsia="en-GB"/>
        </w:rPr>
        <w:t>Pleasant nurse chatty reassuring</w:t>
      </w:r>
    </w:p>
    <w:p w14:paraId="510C90D3" w14:textId="77777777" w:rsidR="00B0256C" w:rsidRDefault="00B0256C" w:rsidP="00B0256C">
      <w:pPr>
        <w:autoSpaceDE w:val="0"/>
        <w:autoSpaceDN w:val="0"/>
        <w:adjustRightInd w:val="0"/>
        <w:rPr>
          <w:rFonts w:ascii="DejaVuSans" w:hAnsi="DejaVuSans" w:cs="DejaVuSans"/>
          <w:color w:val="008100"/>
          <w:sz w:val="18"/>
          <w:szCs w:val="18"/>
          <w:lang w:eastAsia="en-GB"/>
        </w:rPr>
      </w:pPr>
      <w:r>
        <w:rPr>
          <w:rFonts w:ascii="DejaVuSans" w:hAnsi="DejaVuSans" w:cs="DejaVuSans"/>
          <w:color w:val="008100"/>
          <w:sz w:val="18"/>
          <w:szCs w:val="18"/>
          <w:lang w:eastAsia="en-GB"/>
        </w:rPr>
        <w:t>Quick turnaround</w:t>
      </w:r>
    </w:p>
    <w:sectPr w:rsidR="00B0256C" w:rsidSect="0002791C">
      <w:headerReference w:type="default" r:id="rId7"/>
      <w:headerReference w:type="first" r:id="rId8"/>
      <w:footerReference w:type="first" r:id="rId9"/>
      <w:pgSz w:w="11906" w:h="16838" w:code="9"/>
      <w:pgMar w:top="454" w:right="1304" w:bottom="357" w:left="1276" w:header="709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242B" w14:textId="77777777" w:rsidR="004F56FE" w:rsidRDefault="004F56FE">
      <w:r>
        <w:separator/>
      </w:r>
    </w:p>
  </w:endnote>
  <w:endnote w:type="continuationSeparator" w:id="0">
    <w:p w14:paraId="5F1647FE" w14:textId="77777777" w:rsidR="004F56FE" w:rsidRDefault="004F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-252" w:type="dxa"/>
      <w:tblLook w:val="0000" w:firstRow="0" w:lastRow="0" w:firstColumn="0" w:lastColumn="0" w:noHBand="0" w:noVBand="0"/>
    </w:tblPr>
    <w:tblGrid>
      <w:gridCol w:w="2077"/>
      <w:gridCol w:w="7823"/>
    </w:tblGrid>
    <w:tr w:rsidR="0002791C" w14:paraId="78691FDD" w14:textId="77777777" w:rsidTr="009E64BE">
      <w:trPr>
        <w:trHeight w:val="1013"/>
      </w:trPr>
      <w:tc>
        <w:tcPr>
          <w:tcW w:w="2077" w:type="dxa"/>
          <w:vAlign w:val="bottom"/>
        </w:tcPr>
        <w:p w14:paraId="11C042B3" w14:textId="77777777" w:rsidR="0002791C" w:rsidRPr="00DC6781" w:rsidRDefault="0002791C" w:rsidP="00900EFB">
          <w:pPr>
            <w:pStyle w:val="Footer"/>
            <w:rPr>
              <w:rFonts w:ascii="Arial" w:hAnsi="Arial" w:cs="Arial"/>
              <w:sz w:val="16"/>
              <w:szCs w:val="16"/>
            </w:rPr>
          </w:pPr>
          <w:bookmarkStart w:id="0" w:name="OLE_LINK1"/>
          <w:bookmarkStart w:id="1" w:name="OLE_LINK2"/>
        </w:p>
      </w:tc>
      <w:tc>
        <w:tcPr>
          <w:tcW w:w="7823" w:type="dxa"/>
          <w:vAlign w:val="bottom"/>
        </w:tcPr>
        <w:p w14:paraId="17CB96E9" w14:textId="77777777" w:rsidR="0002791C" w:rsidRDefault="0002791C" w:rsidP="0002791C">
          <w:pPr>
            <w:pStyle w:val="Footer"/>
            <w:jc w:val="right"/>
            <w:rPr>
              <w:sz w:val="18"/>
              <w:szCs w:val="18"/>
            </w:rPr>
          </w:pPr>
        </w:p>
      </w:tc>
    </w:tr>
    <w:bookmarkEnd w:id="0"/>
    <w:bookmarkEnd w:id="1"/>
  </w:tbl>
  <w:p w14:paraId="73F85C77" w14:textId="77777777" w:rsidR="006A4865" w:rsidRPr="006A4865" w:rsidRDefault="006A486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D7725" w14:textId="77777777" w:rsidR="004F56FE" w:rsidRDefault="004F56FE">
      <w:r>
        <w:separator/>
      </w:r>
    </w:p>
  </w:footnote>
  <w:footnote w:type="continuationSeparator" w:id="0">
    <w:p w14:paraId="525C006A" w14:textId="77777777" w:rsidR="004F56FE" w:rsidRDefault="004F5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0419" w14:textId="77777777" w:rsidR="00E7729C" w:rsidRPr="00A80713" w:rsidRDefault="00A80713" w:rsidP="00A80713">
    <w:pPr>
      <w:pStyle w:val="Header"/>
      <w:jc w:val="center"/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12444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8831" w14:textId="77777777" w:rsidR="00057174" w:rsidRDefault="00057174" w:rsidP="00057174">
    <w:pPr>
      <w:pStyle w:val="Header"/>
      <w:jc w:val="right"/>
      <w:rPr>
        <w:rFonts w:asciiTheme="minorHAnsi" w:hAnsiTheme="minorHAnsi" w:cs="Calibri"/>
        <w:sz w:val="8"/>
        <w:szCs w:val="8"/>
      </w:rPr>
    </w:pPr>
    <w:r w:rsidRPr="006D0D7F">
      <w:rPr>
        <w:noProof/>
      </w:rPr>
      <w:drawing>
        <wp:inline distT="0" distB="0" distL="0" distR="0" wp14:anchorId="7F41AD53" wp14:editId="15A33CEB">
          <wp:extent cx="5915025" cy="866775"/>
          <wp:effectExtent l="0" t="0" r="0" b="0"/>
          <wp:docPr id="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CF858F" w14:textId="77777777" w:rsidR="00057174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  <w:p w14:paraId="43439CE9" w14:textId="77777777" w:rsidR="00057174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  <w:p w14:paraId="13E767F2" w14:textId="77777777" w:rsidR="00057174" w:rsidRPr="00433086" w:rsidRDefault="00057174" w:rsidP="008F53FF">
    <w:pPr>
      <w:pStyle w:val="Header"/>
      <w:rPr>
        <w:rFonts w:asciiTheme="minorHAnsi" w:hAnsiTheme="minorHAnsi" w:cs="Calibr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D113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4889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FE"/>
    <w:rsid w:val="00022F3A"/>
    <w:rsid w:val="00023E99"/>
    <w:rsid w:val="0002791C"/>
    <w:rsid w:val="00030B16"/>
    <w:rsid w:val="00057174"/>
    <w:rsid w:val="00070B69"/>
    <w:rsid w:val="00070CAA"/>
    <w:rsid w:val="00082530"/>
    <w:rsid w:val="000B6C7E"/>
    <w:rsid w:val="000D475F"/>
    <w:rsid w:val="001327ED"/>
    <w:rsid w:val="00147D9E"/>
    <w:rsid w:val="0017449A"/>
    <w:rsid w:val="001A73A6"/>
    <w:rsid w:val="001B6553"/>
    <w:rsid w:val="001D7F6D"/>
    <w:rsid w:val="001F2117"/>
    <w:rsid w:val="001F7105"/>
    <w:rsid w:val="0020632F"/>
    <w:rsid w:val="00211DE1"/>
    <w:rsid w:val="00216CCC"/>
    <w:rsid w:val="00237476"/>
    <w:rsid w:val="00241DBC"/>
    <w:rsid w:val="0027501F"/>
    <w:rsid w:val="0029154D"/>
    <w:rsid w:val="002A44B4"/>
    <w:rsid w:val="002C6DD8"/>
    <w:rsid w:val="002D007A"/>
    <w:rsid w:val="00300AAA"/>
    <w:rsid w:val="00330336"/>
    <w:rsid w:val="0034366D"/>
    <w:rsid w:val="003513ED"/>
    <w:rsid w:val="00370CB9"/>
    <w:rsid w:val="00377F58"/>
    <w:rsid w:val="00385C86"/>
    <w:rsid w:val="003B6193"/>
    <w:rsid w:val="003C2D11"/>
    <w:rsid w:val="003D314A"/>
    <w:rsid w:val="003D410A"/>
    <w:rsid w:val="003D42A6"/>
    <w:rsid w:val="003F096A"/>
    <w:rsid w:val="00412EFA"/>
    <w:rsid w:val="00433086"/>
    <w:rsid w:val="00437CF0"/>
    <w:rsid w:val="0044423A"/>
    <w:rsid w:val="00457C3B"/>
    <w:rsid w:val="00461B50"/>
    <w:rsid w:val="004960C6"/>
    <w:rsid w:val="004A4653"/>
    <w:rsid w:val="004B5E7E"/>
    <w:rsid w:val="004E36FB"/>
    <w:rsid w:val="004F56FE"/>
    <w:rsid w:val="00500C03"/>
    <w:rsid w:val="005148F6"/>
    <w:rsid w:val="00516890"/>
    <w:rsid w:val="00541314"/>
    <w:rsid w:val="0055512F"/>
    <w:rsid w:val="005862DE"/>
    <w:rsid w:val="005868AD"/>
    <w:rsid w:val="0059054E"/>
    <w:rsid w:val="005A163E"/>
    <w:rsid w:val="005B110B"/>
    <w:rsid w:val="005B5C4B"/>
    <w:rsid w:val="005D3242"/>
    <w:rsid w:val="006075AE"/>
    <w:rsid w:val="00610175"/>
    <w:rsid w:val="006102F7"/>
    <w:rsid w:val="00612444"/>
    <w:rsid w:val="006916D9"/>
    <w:rsid w:val="006920E9"/>
    <w:rsid w:val="006967AB"/>
    <w:rsid w:val="006A4865"/>
    <w:rsid w:val="006B555C"/>
    <w:rsid w:val="006B6EA6"/>
    <w:rsid w:val="006C0C12"/>
    <w:rsid w:val="0071160C"/>
    <w:rsid w:val="00721401"/>
    <w:rsid w:val="00723977"/>
    <w:rsid w:val="00752606"/>
    <w:rsid w:val="00757949"/>
    <w:rsid w:val="00761974"/>
    <w:rsid w:val="00765165"/>
    <w:rsid w:val="007721CC"/>
    <w:rsid w:val="00785453"/>
    <w:rsid w:val="00795E04"/>
    <w:rsid w:val="007D43F7"/>
    <w:rsid w:val="007F3C9E"/>
    <w:rsid w:val="008223D7"/>
    <w:rsid w:val="008434A3"/>
    <w:rsid w:val="008566E9"/>
    <w:rsid w:val="00885F44"/>
    <w:rsid w:val="008C2A75"/>
    <w:rsid w:val="008D08C9"/>
    <w:rsid w:val="008E6F43"/>
    <w:rsid w:val="008F119B"/>
    <w:rsid w:val="008F53FF"/>
    <w:rsid w:val="00900EFB"/>
    <w:rsid w:val="00913082"/>
    <w:rsid w:val="009472D5"/>
    <w:rsid w:val="009502AD"/>
    <w:rsid w:val="0097257F"/>
    <w:rsid w:val="009842D4"/>
    <w:rsid w:val="00997F00"/>
    <w:rsid w:val="009C7DB2"/>
    <w:rsid w:val="009D3BDA"/>
    <w:rsid w:val="009E5D4D"/>
    <w:rsid w:val="009E64BE"/>
    <w:rsid w:val="009E740C"/>
    <w:rsid w:val="009F21A1"/>
    <w:rsid w:val="009F7399"/>
    <w:rsid w:val="00A21E4C"/>
    <w:rsid w:val="00A576D5"/>
    <w:rsid w:val="00A7165B"/>
    <w:rsid w:val="00A80713"/>
    <w:rsid w:val="00AB08F3"/>
    <w:rsid w:val="00AD004C"/>
    <w:rsid w:val="00AE0545"/>
    <w:rsid w:val="00B0256C"/>
    <w:rsid w:val="00B640E0"/>
    <w:rsid w:val="00B67FC8"/>
    <w:rsid w:val="00B71C31"/>
    <w:rsid w:val="00B75ED7"/>
    <w:rsid w:val="00B778C8"/>
    <w:rsid w:val="00B81F55"/>
    <w:rsid w:val="00BB19B0"/>
    <w:rsid w:val="00BC59E1"/>
    <w:rsid w:val="00BC6689"/>
    <w:rsid w:val="00BC70E0"/>
    <w:rsid w:val="00BE737B"/>
    <w:rsid w:val="00C10A60"/>
    <w:rsid w:val="00C44DA9"/>
    <w:rsid w:val="00C45D21"/>
    <w:rsid w:val="00C711D5"/>
    <w:rsid w:val="00C754B0"/>
    <w:rsid w:val="00C77DA2"/>
    <w:rsid w:val="00CA440F"/>
    <w:rsid w:val="00CC292B"/>
    <w:rsid w:val="00CD16DD"/>
    <w:rsid w:val="00CD7599"/>
    <w:rsid w:val="00D37385"/>
    <w:rsid w:val="00D50168"/>
    <w:rsid w:val="00D871D5"/>
    <w:rsid w:val="00DA59AD"/>
    <w:rsid w:val="00DC11DC"/>
    <w:rsid w:val="00DC6781"/>
    <w:rsid w:val="00E01C35"/>
    <w:rsid w:val="00E25B13"/>
    <w:rsid w:val="00E763C7"/>
    <w:rsid w:val="00E7729C"/>
    <w:rsid w:val="00EE1BD1"/>
    <w:rsid w:val="00EE2CC1"/>
    <w:rsid w:val="00F35184"/>
    <w:rsid w:val="00F537DE"/>
    <w:rsid w:val="00F53975"/>
    <w:rsid w:val="00F546DC"/>
    <w:rsid w:val="00F737AB"/>
    <w:rsid w:val="00F92438"/>
    <w:rsid w:val="00FB535C"/>
    <w:rsid w:val="00F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708A58"/>
  <w14:defaultImageDpi w14:val="0"/>
  <w15:docId w15:val="{4CA775D9-9C29-4556-AE6A-7C9CB5E6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F00"/>
    <w:pPr>
      <w:spacing w:after="0" w:line="240" w:lineRule="auto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729C"/>
    <w:pPr>
      <w:keepNext/>
      <w:spacing w:line="360" w:lineRule="auto"/>
      <w:outlineLvl w:val="0"/>
    </w:pPr>
    <w:rPr>
      <w:b/>
      <w:bCs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729C"/>
    <w:pPr>
      <w:keepNext/>
      <w:autoSpaceDE w:val="0"/>
      <w:autoSpaceDN w:val="0"/>
      <w:spacing w:line="360" w:lineRule="auto"/>
      <w:outlineLvl w:val="1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729C"/>
    <w:pPr>
      <w:keepNext/>
      <w:outlineLvl w:val="3"/>
    </w:pPr>
    <w:rPr>
      <w:rFonts w:ascii="Arial" w:hAnsi="Arial" w:cs="Arial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rsid w:val="00E7729C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rsid w:val="00E7729C"/>
    <w:pPr>
      <w:tabs>
        <w:tab w:val="center" w:pos="4153"/>
        <w:tab w:val="right" w:pos="8306"/>
      </w:tabs>
    </w:pPr>
    <w:rPr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sid w:val="00A80713"/>
    <w:rPr>
      <w:rFonts w:cs="Times New Roman"/>
    </w:rPr>
  </w:style>
  <w:style w:type="table" w:styleId="TableGrid">
    <w:name w:val="Table Grid"/>
    <w:basedOn w:val="TableNormal"/>
    <w:uiPriority w:val="99"/>
    <w:rsid w:val="006C0C1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97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basedOn w:val="DefaultParagraphFont"/>
    <w:uiPriority w:val="99"/>
    <w:rsid w:val="009E5D4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D37385"/>
    <w:rPr>
      <w:rFonts w:cs="Times New Roman"/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B110B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876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2005/2006</vt:lpstr>
    </vt:vector>
  </TitlesOfParts>
  <Company>Laurel Bank Surgery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2005/2006</dc:title>
  <dc:subject/>
  <dc:creator>Angela Baker</dc:creator>
  <cp:keywords/>
  <dc:description/>
  <cp:lastModifiedBy>Angela Baker</cp:lastModifiedBy>
  <cp:revision>2</cp:revision>
  <cp:lastPrinted>2016-04-29T15:30:00Z</cp:lastPrinted>
  <dcterms:created xsi:type="dcterms:W3CDTF">2023-09-01T10:05:00Z</dcterms:created>
  <dcterms:modified xsi:type="dcterms:W3CDTF">2023-09-01T10:05:00Z</dcterms:modified>
</cp:coreProperties>
</file>